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EA8A9" w14:textId="77777777" w:rsidR="00D678D1" w:rsidRPr="00D678D1" w:rsidRDefault="00D678D1" w:rsidP="00346324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8D1">
        <w:rPr>
          <w:rFonts w:ascii="Times New Roman" w:hAnsi="Times New Roman" w:cs="Times New Roman"/>
          <w:b/>
          <w:bCs/>
          <w:sz w:val="28"/>
          <w:szCs w:val="28"/>
        </w:rPr>
        <w:t>В Прикамье снизились процентные ставки по льготным микрозаймам и лизингу для бизнеса</w:t>
      </w:r>
    </w:p>
    <w:p w14:paraId="2F51812F" w14:textId="77777777" w:rsidR="00346324" w:rsidRDefault="00D678D1" w:rsidP="0034632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8D1">
        <w:rPr>
          <w:rFonts w:ascii="Times New Roman" w:hAnsi="Times New Roman" w:cs="Times New Roman"/>
          <w:sz w:val="28"/>
          <w:szCs w:val="28"/>
        </w:rPr>
        <w:t>Вслед за понижением ключевой ставки Банка России Микрофинансовая компания Пермского края снизила ставки по нескольким льготным программам финансирования для малого и среднего бизнеса и самозанятых граждан.</w:t>
      </w:r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E1167" w14:textId="77777777" w:rsidR="00346324" w:rsidRDefault="00D678D1" w:rsidP="0034632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8D1">
        <w:rPr>
          <w:rFonts w:ascii="Times New Roman" w:hAnsi="Times New Roman" w:cs="Times New Roman"/>
          <w:sz w:val="28"/>
          <w:szCs w:val="28"/>
        </w:rPr>
        <w:t>С 9 июня 2025 года по программе регионального</w:t>
      </w:r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лизи</w:t>
        </w:r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н</w:t>
        </w:r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га</w:t>
        </w:r>
      </w:hyperlink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  <w:r w:rsidRPr="00D678D1">
        <w:rPr>
          <w:rFonts w:ascii="Times New Roman" w:hAnsi="Times New Roman" w:cs="Times New Roman"/>
          <w:sz w:val="28"/>
          <w:szCs w:val="28"/>
        </w:rPr>
        <w:t>действующие субъекты МСП из сфер обрабатывающего и сельскохозяйственного производств могут приобрести оборудование и спецтехнику по ставке от 5% годовых без залога. Максимальная сумма лизинга – до 30 млн рублей, срок – до пяти лет.</w:t>
      </w:r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81208" w14:textId="77777777" w:rsidR="00346324" w:rsidRDefault="00D678D1" w:rsidP="0034632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8D1">
        <w:rPr>
          <w:rFonts w:ascii="Times New Roman" w:hAnsi="Times New Roman" w:cs="Times New Roman"/>
          <w:sz w:val="28"/>
          <w:szCs w:val="28"/>
        </w:rPr>
        <w:t>Уменьшение процентных ставок произошло и по ряду микрофинансовых продуктов. Теперь микрозаймы</w:t>
      </w:r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«Содей</w:t>
        </w:r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с</w:t>
        </w:r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твие»</w:t>
        </w:r>
      </w:hyperlink>
      <w:r w:rsidRPr="00D678D1">
        <w:rPr>
          <w:rFonts w:ascii="Times New Roman" w:hAnsi="Times New Roman" w:cs="Times New Roman"/>
          <w:sz w:val="28"/>
          <w:szCs w:val="28"/>
        </w:rPr>
        <w:t>,</w:t>
      </w:r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«Содейст</w:t>
        </w:r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в</w:t>
        </w:r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ие. Торговля»</w:t>
        </w:r>
      </w:hyperlink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  <w:r w:rsidRPr="00D678D1">
        <w:rPr>
          <w:rFonts w:ascii="Times New Roman" w:hAnsi="Times New Roman" w:cs="Times New Roman"/>
          <w:sz w:val="28"/>
          <w:szCs w:val="28"/>
        </w:rPr>
        <w:t>и</w:t>
      </w:r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«Самозаня</w:t>
        </w:r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т</w:t>
        </w:r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ый»</w:t>
        </w:r>
      </w:hyperlink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  <w:r w:rsidRPr="00D678D1">
        <w:rPr>
          <w:rFonts w:ascii="Times New Roman" w:hAnsi="Times New Roman" w:cs="Times New Roman"/>
          <w:sz w:val="28"/>
          <w:szCs w:val="28"/>
        </w:rPr>
        <w:t>можно оформить по</w:t>
      </w:r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  <w:r w:rsidRPr="00D678D1">
        <w:rPr>
          <w:rFonts w:ascii="Times New Roman" w:hAnsi="Times New Roman" w:cs="Times New Roman"/>
          <w:sz w:val="28"/>
          <w:szCs w:val="28"/>
        </w:rPr>
        <w:t>ставке 10%</w:t>
      </w:r>
      <w:r w:rsidR="00346324">
        <w:rPr>
          <w:rFonts w:ascii="Times New Roman" w:hAnsi="Times New Roman" w:cs="Times New Roman"/>
          <w:sz w:val="28"/>
          <w:szCs w:val="28"/>
        </w:rPr>
        <w:t> </w:t>
      </w:r>
      <w:r w:rsidRPr="00D678D1">
        <w:rPr>
          <w:rFonts w:ascii="Times New Roman" w:hAnsi="Times New Roman" w:cs="Times New Roman"/>
          <w:sz w:val="28"/>
          <w:szCs w:val="28"/>
        </w:rPr>
        <w:t>годовых.</w:t>
      </w:r>
      <w:r w:rsidR="00346324">
        <w:rPr>
          <w:rFonts w:ascii="Times New Roman" w:hAnsi="Times New Roman" w:cs="Times New Roman"/>
          <w:sz w:val="28"/>
          <w:szCs w:val="28"/>
        </w:rPr>
        <w:t xml:space="preserve"> С</w:t>
      </w:r>
      <w:r w:rsidRPr="00D678D1">
        <w:rPr>
          <w:rFonts w:ascii="Times New Roman" w:hAnsi="Times New Roman" w:cs="Times New Roman"/>
          <w:sz w:val="28"/>
          <w:szCs w:val="28"/>
        </w:rPr>
        <w:t>нижение процентных ставок позволит уменьшить финансовую нагрузку на бизнес и увеличить доступность заемных средств. Предприниматели смогут направить больше ресурсов на расширение производства, модернизацию оборудования и создание новых рабочих мест.</w:t>
      </w:r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  <w:r w:rsidRPr="00D678D1">
        <w:rPr>
          <w:rFonts w:ascii="Times New Roman" w:hAnsi="Times New Roman" w:cs="Times New Roman"/>
          <w:sz w:val="28"/>
          <w:szCs w:val="28"/>
        </w:rPr>
        <w:t>Государственная поддержка оказывается в рамках нацпроекта «Эффективная и конкурентная экономика».</w:t>
      </w:r>
    </w:p>
    <w:p w14:paraId="58F8B308" w14:textId="042F1945" w:rsidR="00D678D1" w:rsidRDefault="00D678D1" w:rsidP="0034632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8D1">
        <w:rPr>
          <w:rFonts w:ascii="Times New Roman" w:hAnsi="Times New Roman" w:cs="Times New Roman"/>
          <w:sz w:val="28"/>
          <w:szCs w:val="28"/>
        </w:rPr>
        <w:t>Для получения льготного финансирования необходимо обратиться в Микрофинансовую компанию Пермского края. Подробная информация на</w:t>
      </w:r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сай</w:t>
        </w:r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т</w:t>
        </w:r>
        <w:r w:rsidRPr="00D678D1">
          <w:rPr>
            <w:rStyle w:val="ac"/>
            <w:rFonts w:ascii="Times New Roman" w:hAnsi="Times New Roman" w:cs="Times New Roman"/>
            <w:sz w:val="28"/>
            <w:szCs w:val="28"/>
          </w:rPr>
          <w:t>е</w:t>
        </w:r>
      </w:hyperlink>
      <w:r w:rsidR="00346324">
        <w:rPr>
          <w:rFonts w:ascii="Times New Roman" w:hAnsi="Times New Roman" w:cs="Times New Roman"/>
          <w:sz w:val="28"/>
          <w:szCs w:val="28"/>
        </w:rPr>
        <w:t xml:space="preserve"> </w:t>
      </w:r>
      <w:r w:rsidRPr="00D678D1">
        <w:rPr>
          <w:rFonts w:ascii="Times New Roman" w:hAnsi="Times New Roman" w:cs="Times New Roman"/>
          <w:sz w:val="28"/>
          <w:szCs w:val="28"/>
        </w:rPr>
        <w:t>по телефону горячей линии 8-800-300-80-90 или лично по адресу г.</w:t>
      </w:r>
      <w:r w:rsidR="00346324">
        <w:rPr>
          <w:rFonts w:ascii="Times New Roman" w:hAnsi="Times New Roman" w:cs="Times New Roman"/>
          <w:sz w:val="28"/>
          <w:szCs w:val="28"/>
        </w:rPr>
        <w:t> </w:t>
      </w:r>
      <w:r w:rsidRPr="00D678D1">
        <w:rPr>
          <w:rFonts w:ascii="Times New Roman" w:hAnsi="Times New Roman" w:cs="Times New Roman"/>
          <w:sz w:val="28"/>
          <w:szCs w:val="28"/>
        </w:rPr>
        <w:t>Пермь, ул. Ленина, 68 (центр «Мой бизнес»).</w:t>
      </w:r>
    </w:p>
    <w:p w14:paraId="1DE92A2F" w14:textId="150416CE" w:rsidR="006E32B2" w:rsidRDefault="006E32B2" w:rsidP="0034632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02CD5D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7A6A6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4F53A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9C0E4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87222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86617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4D10A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2B491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7C871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87494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88590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741C6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BA2C2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8E829" w14:textId="77777777" w:rsidR="00922F81" w:rsidRDefault="00922F81" w:rsidP="006E32B2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90FCE" w14:textId="77777777" w:rsidR="00103666" w:rsidRPr="00D678D1" w:rsidRDefault="00103666" w:rsidP="0010366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3666" w:rsidRPr="00D6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D1"/>
    <w:rsid w:val="00103666"/>
    <w:rsid w:val="00346324"/>
    <w:rsid w:val="006E32B2"/>
    <w:rsid w:val="007B71CD"/>
    <w:rsid w:val="007C5052"/>
    <w:rsid w:val="00852A41"/>
    <w:rsid w:val="00922F81"/>
    <w:rsid w:val="00AC2F67"/>
    <w:rsid w:val="00D6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78EF"/>
  <w15:chartTrackingRefBased/>
  <w15:docId w15:val="{A8AD617D-F6E7-4DCE-AAEA-3C8CF63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7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78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78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78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78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78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78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7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7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7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7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78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78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78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7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78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78D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678D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678D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E32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68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9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000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7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873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38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236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7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3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166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17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50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0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590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8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454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053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839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12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3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0827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0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k59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fk59.ru/services/mikrozayem-samozanyaty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fk59.ru/services/mikrozayem-sodeystvie-torgovlya/" TargetMode="External"/><Relationship Id="rId5" Type="http://schemas.openxmlformats.org/officeDocument/2006/relationships/hyperlink" Target="https://mfk59.ru/services/mikrozayem-sodeystvi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fk59.ru/lizin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press</cp:lastModifiedBy>
  <cp:revision>2</cp:revision>
  <dcterms:created xsi:type="dcterms:W3CDTF">2025-06-23T10:35:00Z</dcterms:created>
  <dcterms:modified xsi:type="dcterms:W3CDTF">2025-06-23T10:35:00Z</dcterms:modified>
</cp:coreProperties>
</file>